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D4C6" w14:textId="6F722C29" w:rsidR="00347E6F" w:rsidRDefault="00347E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E2C23" wp14:editId="18945F98">
                <wp:simplePos x="0" y="0"/>
                <wp:positionH relativeFrom="column">
                  <wp:posOffset>4400550</wp:posOffset>
                </wp:positionH>
                <wp:positionV relativeFrom="paragraph">
                  <wp:posOffset>19050</wp:posOffset>
                </wp:positionV>
                <wp:extent cx="43434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BB9C" w14:textId="4C4043E6" w:rsidR="00347E6F" w:rsidRPr="00347E6F" w:rsidRDefault="00347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7E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Cobb Chamber of Commerce</w:t>
                            </w:r>
                          </w:p>
                          <w:p w14:paraId="060611D5" w14:textId="6ED32151" w:rsidR="00347E6F" w:rsidRPr="00347E6F" w:rsidRDefault="00347E6F" w:rsidP="00BA36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7E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Leadership Cobb 202</w:t>
                            </w:r>
                            <w:r w:rsidR="00BA361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 Health Day </w:t>
                            </w:r>
                            <w:r w:rsidRPr="00347E6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7E2C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pt;margin-top:1.5pt;width:34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">
                <v:textbox style="mso-fit-shape-to-text:t">
                  <w:txbxContent>
                    <w:p w14:paraId="1765BB9C" w14:textId="4C4043E6" w:rsidR="00347E6F" w:rsidRPr="00347E6F" w:rsidRDefault="00347E6F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47E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Cobb Chamber of Commerce</w:t>
                      </w:r>
                    </w:p>
                    <w:p w14:paraId="060611D5" w14:textId="6ED32151" w:rsidR="00347E6F" w:rsidRPr="00347E6F" w:rsidRDefault="00347E6F" w:rsidP="00BA3610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47E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Leadership Cobb 202</w:t>
                      </w:r>
                      <w:r w:rsidR="00BA361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4 Health Day </w:t>
                      </w:r>
                      <w:r w:rsidRPr="00347E6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06A4F5" wp14:editId="5608155E">
            <wp:extent cx="3721041" cy="1161438"/>
            <wp:effectExtent l="0" t="0" r="0" b="63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352" cy="117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5248C" w14:textId="3544A675" w:rsidR="00347E6F" w:rsidRDefault="00347E6F"/>
    <w:p w14:paraId="25B294B2" w14:textId="094061AB" w:rsidR="00347E6F" w:rsidRPr="00910FEE" w:rsidRDefault="00347E6F">
      <w:pPr>
        <w:rPr>
          <w:rFonts w:ascii="Arial" w:hAnsi="Arial" w:cs="Arial"/>
          <w:sz w:val="24"/>
          <w:szCs w:val="24"/>
        </w:rPr>
      </w:pPr>
      <w:r w:rsidRPr="00910FEE">
        <w:rPr>
          <w:rFonts w:ascii="Arial" w:hAnsi="Arial" w:cs="Arial"/>
          <w:sz w:val="24"/>
          <w:szCs w:val="24"/>
        </w:rPr>
        <w:t xml:space="preserve">Our leadership style is formed, in part, by significant experiences throughout our lives. It is important to be aware of how these events have shaped you as a leader, so that you can utilize the best approach depending on the situation in which you find yourself. </w:t>
      </w:r>
    </w:p>
    <w:p w14:paraId="6D14E718" w14:textId="471AB46B" w:rsidR="00347E6F" w:rsidRPr="00910FEE" w:rsidRDefault="00347E6F">
      <w:pPr>
        <w:rPr>
          <w:rFonts w:ascii="Arial" w:hAnsi="Arial" w:cs="Arial"/>
          <w:sz w:val="24"/>
          <w:szCs w:val="24"/>
        </w:rPr>
      </w:pPr>
      <w:r w:rsidRPr="00910FEE">
        <w:rPr>
          <w:rFonts w:ascii="Arial" w:hAnsi="Arial" w:cs="Arial"/>
          <w:sz w:val="24"/>
          <w:szCs w:val="24"/>
        </w:rPr>
        <w:t xml:space="preserve">Personal Growth Exercise: Please take a few moments </w:t>
      </w:r>
      <w:r w:rsidR="00BA3610">
        <w:rPr>
          <w:rFonts w:ascii="Arial" w:hAnsi="Arial" w:cs="Arial"/>
          <w:sz w:val="24"/>
          <w:szCs w:val="24"/>
        </w:rPr>
        <w:t xml:space="preserve">this morning </w:t>
      </w:r>
      <w:r w:rsidRPr="00910FEE">
        <w:rPr>
          <w:rFonts w:ascii="Arial" w:hAnsi="Arial" w:cs="Arial"/>
          <w:sz w:val="24"/>
          <w:szCs w:val="24"/>
        </w:rPr>
        <w:t>to reflect on the most significant memory that you have during the age ranges noted below. Then</w:t>
      </w:r>
      <w:r w:rsidR="00910FEE">
        <w:rPr>
          <w:rFonts w:ascii="Arial" w:hAnsi="Arial" w:cs="Arial"/>
          <w:sz w:val="24"/>
          <w:szCs w:val="24"/>
        </w:rPr>
        <w:t xml:space="preserve">, </w:t>
      </w:r>
      <w:r w:rsidRPr="00910FEE">
        <w:rPr>
          <w:rFonts w:ascii="Arial" w:hAnsi="Arial" w:cs="Arial"/>
          <w:sz w:val="24"/>
          <w:szCs w:val="24"/>
        </w:rPr>
        <w:t xml:space="preserve">think about how that experience/memory has shaped your leadership style and behavior.  </w:t>
      </w:r>
      <w:r w:rsidR="00910FEE">
        <w:rPr>
          <w:rFonts w:ascii="Arial" w:hAnsi="Arial" w:cs="Arial"/>
          <w:sz w:val="24"/>
          <w:szCs w:val="24"/>
        </w:rPr>
        <w:t xml:space="preserve">Dr. Memark will discuss this more during her portion of the day. </w:t>
      </w:r>
    </w:p>
    <w:p w14:paraId="317B5850" w14:textId="77777777" w:rsidR="00347E6F" w:rsidRPr="00910FEE" w:rsidRDefault="00347E6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3967"/>
        <w:gridCol w:w="3875"/>
        <w:gridCol w:w="3693"/>
      </w:tblGrid>
      <w:tr w:rsidR="00F44570" w14:paraId="5B74FA02" w14:textId="75F78C32" w:rsidTr="00F44570">
        <w:tc>
          <w:tcPr>
            <w:tcW w:w="1415" w:type="dxa"/>
          </w:tcPr>
          <w:p w14:paraId="550C586E" w14:textId="72C28E32" w:rsidR="00F44570" w:rsidRPr="00F44570" w:rsidRDefault="00F44570">
            <w:pPr>
              <w:rPr>
                <w:b/>
                <w:bCs/>
              </w:rPr>
            </w:pPr>
            <w:r w:rsidRPr="00F44570">
              <w:rPr>
                <w:b/>
                <w:bCs/>
              </w:rPr>
              <w:t xml:space="preserve">Age Range </w:t>
            </w:r>
          </w:p>
        </w:tc>
        <w:tc>
          <w:tcPr>
            <w:tcW w:w="3967" w:type="dxa"/>
          </w:tcPr>
          <w:p w14:paraId="55A963C1" w14:textId="0BC2B778" w:rsidR="00F44570" w:rsidRPr="00F44570" w:rsidRDefault="00F44570">
            <w:pPr>
              <w:rPr>
                <w:b/>
                <w:bCs/>
              </w:rPr>
            </w:pPr>
            <w:r w:rsidRPr="00F44570">
              <w:rPr>
                <w:b/>
                <w:bCs/>
              </w:rPr>
              <w:t>Most significant memory for that time period…</w:t>
            </w:r>
          </w:p>
        </w:tc>
        <w:tc>
          <w:tcPr>
            <w:tcW w:w="3875" w:type="dxa"/>
          </w:tcPr>
          <w:p w14:paraId="5E64C8B7" w14:textId="6E582194" w:rsidR="00F44570" w:rsidRPr="00F44570" w:rsidRDefault="00F44570">
            <w:pPr>
              <w:rPr>
                <w:b/>
                <w:bCs/>
              </w:rPr>
            </w:pPr>
            <w:r w:rsidRPr="00F44570">
              <w:rPr>
                <w:b/>
                <w:bCs/>
              </w:rPr>
              <w:t xml:space="preserve">Belief </w:t>
            </w:r>
          </w:p>
        </w:tc>
        <w:tc>
          <w:tcPr>
            <w:tcW w:w="3693" w:type="dxa"/>
          </w:tcPr>
          <w:p w14:paraId="34CA5160" w14:textId="785C9C5F" w:rsidR="00F44570" w:rsidRPr="00F44570" w:rsidRDefault="00F44570">
            <w:pPr>
              <w:rPr>
                <w:b/>
                <w:bCs/>
              </w:rPr>
            </w:pPr>
            <w:r w:rsidRPr="00F44570">
              <w:rPr>
                <w:b/>
                <w:bCs/>
              </w:rPr>
              <w:t>Behavior</w:t>
            </w:r>
          </w:p>
        </w:tc>
      </w:tr>
      <w:tr w:rsidR="00F44570" w14:paraId="03F11B36" w14:textId="50A0A96A" w:rsidTr="00F44570">
        <w:tc>
          <w:tcPr>
            <w:tcW w:w="1415" w:type="dxa"/>
          </w:tcPr>
          <w:p w14:paraId="3FAAC47E" w14:textId="4324BB77" w:rsidR="00F44570" w:rsidRDefault="00F44570">
            <w:r>
              <w:t>0-12 years</w:t>
            </w:r>
          </w:p>
          <w:p w14:paraId="7896BBCC" w14:textId="77777777" w:rsidR="00F44570" w:rsidRDefault="00F44570"/>
          <w:p w14:paraId="31A7FD4A" w14:textId="2C7319BB" w:rsidR="00F44570" w:rsidRDefault="00F44570"/>
        </w:tc>
        <w:tc>
          <w:tcPr>
            <w:tcW w:w="3967" w:type="dxa"/>
          </w:tcPr>
          <w:p w14:paraId="14ACBC34" w14:textId="77777777" w:rsidR="00F44570" w:rsidRDefault="00F44570"/>
        </w:tc>
        <w:tc>
          <w:tcPr>
            <w:tcW w:w="3875" w:type="dxa"/>
          </w:tcPr>
          <w:p w14:paraId="41BCD2D5" w14:textId="77777777" w:rsidR="00F44570" w:rsidRDefault="00F44570"/>
        </w:tc>
        <w:tc>
          <w:tcPr>
            <w:tcW w:w="3693" w:type="dxa"/>
          </w:tcPr>
          <w:p w14:paraId="3E9023AC" w14:textId="77777777" w:rsidR="00F44570" w:rsidRDefault="00F44570"/>
        </w:tc>
      </w:tr>
      <w:tr w:rsidR="00F44570" w14:paraId="3CC7DE75" w14:textId="3AB540FF" w:rsidTr="00F44570">
        <w:tc>
          <w:tcPr>
            <w:tcW w:w="1415" w:type="dxa"/>
          </w:tcPr>
          <w:p w14:paraId="6BB61A9B" w14:textId="7B4BCE3A" w:rsidR="00F44570" w:rsidRDefault="00F44570">
            <w:r>
              <w:t>12-25 years</w:t>
            </w:r>
          </w:p>
          <w:p w14:paraId="3D493AFF" w14:textId="0FE2EDC3" w:rsidR="00F44570" w:rsidRDefault="00F44570"/>
          <w:p w14:paraId="53AD9453" w14:textId="44279343" w:rsidR="00F44570" w:rsidRDefault="00F44570"/>
        </w:tc>
        <w:tc>
          <w:tcPr>
            <w:tcW w:w="3967" w:type="dxa"/>
          </w:tcPr>
          <w:p w14:paraId="45200659" w14:textId="77777777" w:rsidR="00F44570" w:rsidRDefault="00F44570"/>
        </w:tc>
        <w:tc>
          <w:tcPr>
            <w:tcW w:w="3875" w:type="dxa"/>
          </w:tcPr>
          <w:p w14:paraId="78A06822" w14:textId="77777777" w:rsidR="00F44570" w:rsidRDefault="00F44570"/>
        </w:tc>
        <w:tc>
          <w:tcPr>
            <w:tcW w:w="3693" w:type="dxa"/>
          </w:tcPr>
          <w:p w14:paraId="568B435D" w14:textId="77777777" w:rsidR="00F44570" w:rsidRDefault="00F44570"/>
        </w:tc>
      </w:tr>
      <w:tr w:rsidR="00F44570" w14:paraId="1D508680" w14:textId="37A420A0" w:rsidTr="00F44570">
        <w:tc>
          <w:tcPr>
            <w:tcW w:w="1415" w:type="dxa"/>
          </w:tcPr>
          <w:p w14:paraId="02CA319D" w14:textId="6D48DFD1" w:rsidR="00F44570" w:rsidRDefault="00F44570">
            <w:r>
              <w:t>25-present years</w:t>
            </w:r>
          </w:p>
          <w:p w14:paraId="5B74798D" w14:textId="77777777" w:rsidR="00F44570" w:rsidRDefault="00F44570"/>
          <w:p w14:paraId="5AADFCF4" w14:textId="21DDF7B4" w:rsidR="00F44570" w:rsidRDefault="00F44570"/>
        </w:tc>
        <w:tc>
          <w:tcPr>
            <w:tcW w:w="3967" w:type="dxa"/>
          </w:tcPr>
          <w:p w14:paraId="5FCDFD4C" w14:textId="77777777" w:rsidR="00F44570" w:rsidRDefault="00F44570"/>
        </w:tc>
        <w:tc>
          <w:tcPr>
            <w:tcW w:w="3875" w:type="dxa"/>
          </w:tcPr>
          <w:p w14:paraId="7C7B3295" w14:textId="77777777" w:rsidR="00F44570" w:rsidRDefault="00F44570"/>
        </w:tc>
        <w:tc>
          <w:tcPr>
            <w:tcW w:w="3693" w:type="dxa"/>
          </w:tcPr>
          <w:p w14:paraId="2E846BCC" w14:textId="77777777" w:rsidR="00F44570" w:rsidRDefault="00F44570"/>
        </w:tc>
      </w:tr>
      <w:tr w:rsidR="00F44570" w14:paraId="4FAF41A9" w14:textId="29284A80" w:rsidTr="00F44570">
        <w:tc>
          <w:tcPr>
            <w:tcW w:w="1415" w:type="dxa"/>
          </w:tcPr>
          <w:p w14:paraId="55853C3D" w14:textId="5D5D9F39" w:rsidR="00F44570" w:rsidRDefault="00F44570"/>
        </w:tc>
        <w:tc>
          <w:tcPr>
            <w:tcW w:w="3967" w:type="dxa"/>
          </w:tcPr>
          <w:p w14:paraId="7364D9F5" w14:textId="77777777" w:rsidR="00F44570" w:rsidRDefault="00F44570"/>
        </w:tc>
        <w:tc>
          <w:tcPr>
            <w:tcW w:w="3875" w:type="dxa"/>
          </w:tcPr>
          <w:p w14:paraId="7F0A781F" w14:textId="77777777" w:rsidR="00F44570" w:rsidRDefault="00F44570"/>
        </w:tc>
        <w:tc>
          <w:tcPr>
            <w:tcW w:w="3693" w:type="dxa"/>
          </w:tcPr>
          <w:p w14:paraId="09BEDEBB" w14:textId="77777777" w:rsidR="00F44570" w:rsidRDefault="00F44570"/>
        </w:tc>
      </w:tr>
    </w:tbl>
    <w:p w14:paraId="592BE558" w14:textId="77777777" w:rsidR="00347E6F" w:rsidRDefault="00347E6F"/>
    <w:sectPr w:rsidR="00347E6F" w:rsidSect="00347E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6F"/>
    <w:rsid w:val="00347E6F"/>
    <w:rsid w:val="00910FEE"/>
    <w:rsid w:val="00A31898"/>
    <w:rsid w:val="00BA3610"/>
    <w:rsid w:val="00F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4EEE"/>
  <w15:chartTrackingRefBased/>
  <w15:docId w15:val="{00AAE107-9E76-4FDA-B10B-8E05DC4A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Crossman, Lisa</dc:creator>
  <cp:keywords/>
  <dc:description/>
  <cp:lastModifiedBy>Crossman, Lisa</cp:lastModifiedBy>
  <cp:revision>2</cp:revision>
  <dcterms:created xsi:type="dcterms:W3CDTF">2024-02-06T21:54:00Z</dcterms:created>
  <dcterms:modified xsi:type="dcterms:W3CDTF">2024-02-06T21:54:00Z</dcterms:modified>
</cp:coreProperties>
</file>